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1D" w:rsidRPr="0073611D" w:rsidRDefault="0073611D" w:rsidP="00794348">
      <w:pPr>
        <w:jc w:val="center"/>
        <w:rPr>
          <w:rFonts w:ascii="Times New Roman" w:hAnsi="Times New Roman"/>
        </w:rPr>
      </w:pPr>
      <w:r w:rsidRPr="0073611D">
        <w:rPr>
          <w:rFonts w:ascii="Times New Roman" w:hAnsi="Times New Roman"/>
        </w:rPr>
        <w:t>Załącznik Nr 1</w:t>
      </w:r>
    </w:p>
    <w:p w:rsidR="00794348" w:rsidRPr="0073611D" w:rsidRDefault="0020499B" w:rsidP="0079434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PRZEDMIOT ZAMOWIENIA</w:t>
      </w:r>
    </w:p>
    <w:p w:rsidR="004D1365" w:rsidRDefault="004D1365" w:rsidP="004D1365">
      <w:pPr>
        <w:jc w:val="center"/>
        <w:rPr>
          <w:b/>
        </w:rPr>
      </w:pPr>
      <w:r>
        <w:rPr>
          <w:b/>
        </w:rPr>
        <w:t xml:space="preserve">Szkolenie w wymiarze 10 godzin dla </w:t>
      </w:r>
      <w:r w:rsidR="004753D5">
        <w:rPr>
          <w:b/>
        </w:rPr>
        <w:t>8</w:t>
      </w:r>
      <w:r>
        <w:rPr>
          <w:b/>
        </w:rPr>
        <w:t xml:space="preserve"> koordynatorów pieczy zastępczej pt. „Jak pracować z dzieckiem po zmianie środowiska – umieszczenie w rodzinie zastępczej, przejście z placówki opiekuńczo wychowawczej do rodziny zastępczej.”</w:t>
      </w:r>
    </w:p>
    <w:p w:rsidR="004D1365" w:rsidRDefault="004D1365" w:rsidP="004D1365">
      <w:pPr>
        <w:jc w:val="center"/>
        <w:rPr>
          <w:b/>
        </w:rPr>
      </w:pPr>
    </w:p>
    <w:p w:rsidR="004D1365" w:rsidRDefault="004D1365" w:rsidP="004D1365">
      <w:pPr>
        <w:ind w:firstLine="708"/>
        <w:jc w:val="both"/>
      </w:pPr>
      <w:r>
        <w:t xml:space="preserve">Przedmiotem zamówienia jest usługa zorganizowania i przeprowadzenia szkolenia dla </w:t>
      </w:r>
      <w:r w:rsidR="004753D5">
        <w:t>8</w:t>
      </w:r>
      <w:r>
        <w:t xml:space="preserve"> koordynatorów pieczy zastępczej w wymiarze 10 godzin podzielone na 2 dni szkoleniowe na terenie miasta Biała Podlaska, lub w odległości do 5 km od miasta Biała Podlaska w miesiącu październiku 2018 r. </w:t>
      </w:r>
    </w:p>
    <w:p w:rsidR="004D1365" w:rsidRDefault="004D1365" w:rsidP="004D1365">
      <w:pPr>
        <w:ind w:firstLine="708"/>
        <w:jc w:val="center"/>
        <w:rPr>
          <w:b/>
        </w:rPr>
      </w:pPr>
      <w:r>
        <w:rPr>
          <w:b/>
        </w:rPr>
        <w:t xml:space="preserve">Wymogi zamawiającego dotyczące realizacji przedmiotu zamówienia </w:t>
      </w:r>
    </w:p>
    <w:p w:rsidR="004D1365" w:rsidRDefault="004D1365" w:rsidP="004D1365">
      <w:pPr>
        <w:pStyle w:val="Akapitzlist"/>
        <w:numPr>
          <w:ilvl w:val="0"/>
          <w:numId w:val="27"/>
        </w:numPr>
        <w:jc w:val="both"/>
      </w:pPr>
      <w:r>
        <w:t xml:space="preserve">Przeprowadzenie specjalistycznego szkolenia w wymiarze 10 godzin w sali przystosowanej do prowadzenia szkoleń dla </w:t>
      </w:r>
      <w:r w:rsidR="004753D5">
        <w:t>8</w:t>
      </w:r>
      <w:r>
        <w:t xml:space="preserve"> osób. Szkolenie winno się odbyć w godzinach 8:00 – 15:00, szkolenie będzie podzielone na 2 dni szkoleniowe, każdy dzień 5 godzin lekcyjnych (45 min) (przykładowy rozkład dnia:2 godziny szkolenia, 15 min przerwy, 1:45 szkolenia, obiad)</w:t>
      </w:r>
    </w:p>
    <w:p w:rsidR="004D1365" w:rsidRDefault="004D1365" w:rsidP="004D1365">
      <w:pPr>
        <w:pStyle w:val="Akapitzlist"/>
        <w:numPr>
          <w:ilvl w:val="0"/>
          <w:numId w:val="27"/>
        </w:numPr>
        <w:jc w:val="both"/>
      </w:pPr>
      <w:r>
        <w:t xml:space="preserve">Szkolenie przeprowadzi trener posiadający minimum 5 letnie doświadczenie w pracy z rodzinami zastępczymi i koordynatorami rodzinnej pieczy zastępczej. </w:t>
      </w:r>
    </w:p>
    <w:p w:rsidR="004D1365" w:rsidRDefault="004D1365" w:rsidP="004D1365">
      <w:pPr>
        <w:pStyle w:val="Akapitzlist"/>
        <w:numPr>
          <w:ilvl w:val="0"/>
          <w:numId w:val="27"/>
        </w:numPr>
        <w:jc w:val="both"/>
      </w:pPr>
      <w:r>
        <w:t>Szkolenie kończy się wydaniem zaświadczenia potwierdzającego zdobycie wiedzy w przedmiotowym zakresie szkolenia.</w:t>
      </w:r>
    </w:p>
    <w:p w:rsidR="004D1365" w:rsidRDefault="004D1365" w:rsidP="004D1365">
      <w:pPr>
        <w:pStyle w:val="Akapitzlist"/>
        <w:numPr>
          <w:ilvl w:val="0"/>
          <w:numId w:val="27"/>
        </w:numPr>
        <w:jc w:val="both"/>
      </w:pPr>
      <w:r>
        <w:t>Podczas szkolenia będzie zapewniony serwis kawowy, woda, soki oraz obiad z dwóch dań.</w:t>
      </w:r>
    </w:p>
    <w:p w:rsidR="004D1365" w:rsidRDefault="004D1365" w:rsidP="004D1365">
      <w:pPr>
        <w:pStyle w:val="Akapitzlist"/>
        <w:numPr>
          <w:ilvl w:val="0"/>
          <w:numId w:val="27"/>
        </w:numPr>
        <w:jc w:val="both"/>
      </w:pPr>
      <w:r>
        <w:t xml:space="preserve">Uczestnicy szkolenia dostaną materiały szkoleniowe w postaci: teczki, długopisu, notatnika, programu szkolenia,  materiałów dydaktycznych. </w:t>
      </w:r>
    </w:p>
    <w:p w:rsidR="004D1365" w:rsidRDefault="004D1365" w:rsidP="004D1365">
      <w:pPr>
        <w:pStyle w:val="Akapitzlist"/>
        <w:numPr>
          <w:ilvl w:val="0"/>
          <w:numId w:val="27"/>
        </w:numPr>
        <w:jc w:val="both"/>
      </w:pPr>
      <w:r>
        <w:t xml:space="preserve">Uczestnicy szkolenia mają wypełnić ankietę podsumowującą szkolenie w zakresie merytorycznym i organizacyjnym otrzymanego wsparcia. Ankietę przygotowuje zleceniobiorca. </w:t>
      </w:r>
    </w:p>
    <w:p w:rsidR="002E306C" w:rsidRPr="002E306C" w:rsidRDefault="002E306C" w:rsidP="002E306C">
      <w:pPr>
        <w:pStyle w:val="Akapitzlist"/>
        <w:numPr>
          <w:ilvl w:val="0"/>
          <w:numId w:val="27"/>
        </w:numPr>
        <w:jc w:val="both"/>
        <w:rPr>
          <w:rFonts w:ascii="Times New Roman" w:hAnsi="Times New Roman"/>
        </w:rPr>
      </w:pPr>
      <w:r w:rsidRPr="0073611D">
        <w:rPr>
          <w:rFonts w:ascii="Times New Roman" w:hAnsi="Times New Roman"/>
        </w:rPr>
        <w:t>Prowadzenie dokumentacji tj.: lista obecności, potwierdzenie odbioru materiałów szkoleniowych.</w:t>
      </w:r>
    </w:p>
    <w:p w:rsidR="004D1365" w:rsidRDefault="004D1365" w:rsidP="004D1365">
      <w:pPr>
        <w:pStyle w:val="Akapitzlist"/>
        <w:numPr>
          <w:ilvl w:val="0"/>
          <w:numId w:val="27"/>
        </w:numPr>
        <w:jc w:val="both"/>
      </w:pPr>
      <w:r>
        <w:t>Przedłożenie po zrealizowaniu zadania informacji pisemnej z przebiegu szkolenia.</w:t>
      </w:r>
    </w:p>
    <w:p w:rsidR="00FE3D74" w:rsidRDefault="00FE3D74" w:rsidP="004D1365">
      <w:pPr>
        <w:pStyle w:val="Akapitzlist"/>
        <w:numPr>
          <w:ilvl w:val="0"/>
          <w:numId w:val="27"/>
        </w:numPr>
        <w:jc w:val="both"/>
      </w:pPr>
      <w:r>
        <w:t xml:space="preserve">Oznakowanie zgodnie z zaleceniami Zamawiającego zaświadczenia, materiałów szkoleniowych, ankiet i informacji z przebiegu. </w:t>
      </w:r>
    </w:p>
    <w:p w:rsidR="004D1365" w:rsidRDefault="004D1365" w:rsidP="004D1365">
      <w:pPr>
        <w:pStyle w:val="Akapitzlist"/>
        <w:numPr>
          <w:ilvl w:val="0"/>
          <w:numId w:val="27"/>
        </w:numPr>
        <w:jc w:val="both"/>
      </w:pPr>
      <w:r>
        <w:t>Opracowanie i przedłożenie przy składaniu ofert szczegółowego programu szkolenia zawierającego m.in. takie zagadnienia jak:</w:t>
      </w:r>
    </w:p>
    <w:p w:rsidR="004D1365" w:rsidRDefault="004D1365" w:rsidP="004D1365">
      <w:pPr>
        <w:pStyle w:val="Akapitzlist"/>
        <w:numPr>
          <w:ilvl w:val="0"/>
          <w:numId w:val="28"/>
        </w:numPr>
        <w:jc w:val="both"/>
      </w:pPr>
      <w:r>
        <w:t>Problematyka sytuacji rodzinnej w kontekście umieszczenia dziecka w pieczy zastępczej:</w:t>
      </w:r>
    </w:p>
    <w:p w:rsidR="004D1365" w:rsidRDefault="004D1365" w:rsidP="004D1365">
      <w:pPr>
        <w:pStyle w:val="Akapitzlist"/>
        <w:numPr>
          <w:ilvl w:val="0"/>
          <w:numId w:val="29"/>
        </w:numPr>
        <w:jc w:val="both"/>
      </w:pPr>
      <w:r>
        <w:t>Rzeczywistość psychologiczna dziecka umieszczonego w pieczy zastępczej</w:t>
      </w:r>
    </w:p>
    <w:p w:rsidR="004D1365" w:rsidRDefault="004D1365" w:rsidP="004D1365">
      <w:pPr>
        <w:pStyle w:val="Akapitzlist"/>
        <w:numPr>
          <w:ilvl w:val="0"/>
          <w:numId w:val="29"/>
        </w:numPr>
        <w:jc w:val="both"/>
      </w:pPr>
      <w:r>
        <w:t xml:space="preserve">Trudności adaptacyjne w rodzinie zastępczej. </w:t>
      </w:r>
    </w:p>
    <w:p w:rsidR="004D1365" w:rsidRDefault="004D1365" w:rsidP="004D1365">
      <w:pPr>
        <w:pStyle w:val="Akapitzlist"/>
        <w:numPr>
          <w:ilvl w:val="0"/>
          <w:numId w:val="28"/>
        </w:numPr>
        <w:jc w:val="both"/>
      </w:pPr>
      <w:r>
        <w:t xml:space="preserve">Konflikt lojalności- Znaczenie utrzymania więzi emocjonalnych rodzica z dzieckiem umieszczonym w pieczy zastępczej. </w:t>
      </w:r>
    </w:p>
    <w:p w:rsidR="004D1365" w:rsidRDefault="004D1365" w:rsidP="004D1365">
      <w:pPr>
        <w:pStyle w:val="Akapitzlist"/>
        <w:numPr>
          <w:ilvl w:val="0"/>
          <w:numId w:val="28"/>
        </w:numPr>
        <w:jc w:val="both"/>
      </w:pPr>
      <w:r>
        <w:lastRenderedPageBreak/>
        <w:t>Doświadczenie straty jako istotny czynnik w funkcjonowaniu dzieci umieszczonych w pieczy zastępczej</w:t>
      </w:r>
    </w:p>
    <w:p w:rsidR="004D1365" w:rsidRDefault="004D1365" w:rsidP="004D1365">
      <w:pPr>
        <w:pStyle w:val="Akapitzlist"/>
        <w:numPr>
          <w:ilvl w:val="0"/>
          <w:numId w:val="28"/>
        </w:numPr>
        <w:jc w:val="both"/>
      </w:pPr>
      <w:r>
        <w:t>Pogłębiona diagnoza sytuacji rodzinnej jako podstawa skuteczności działań</w:t>
      </w:r>
    </w:p>
    <w:p w:rsidR="004D1365" w:rsidRDefault="004D1365" w:rsidP="004D1365">
      <w:pPr>
        <w:pStyle w:val="Akapitzlist"/>
        <w:numPr>
          <w:ilvl w:val="0"/>
          <w:numId w:val="30"/>
        </w:numPr>
        <w:jc w:val="both"/>
      </w:pPr>
      <w:r>
        <w:t>Standardy pieczy zastępczej (zasada tymczasowości pieczy zastępczej, zasada pierwszeństwa rodzinnych form opieki zastępczej przed formami instytucjonalnymi, zasada pierwszeństwa osób bliskich dziecku przed osobami obcymi.</w:t>
      </w:r>
    </w:p>
    <w:p w:rsidR="004D1365" w:rsidRDefault="004D1365" w:rsidP="004D1365">
      <w:pPr>
        <w:pStyle w:val="Akapitzlist"/>
        <w:numPr>
          <w:ilvl w:val="0"/>
          <w:numId w:val="28"/>
        </w:numPr>
        <w:jc w:val="both"/>
      </w:pPr>
      <w:r>
        <w:t>Budowanie planu pracy z rodziną, motywowanie i wspieranie rodziny w celu umożliwienia dziecku powrotu do domu.</w:t>
      </w:r>
    </w:p>
    <w:p w:rsidR="004D1365" w:rsidRDefault="004D1365" w:rsidP="004D1365">
      <w:pPr>
        <w:pStyle w:val="Akapitzlist"/>
        <w:numPr>
          <w:ilvl w:val="0"/>
          <w:numId w:val="28"/>
        </w:numPr>
        <w:jc w:val="both"/>
      </w:pPr>
      <w:r>
        <w:t xml:space="preserve">Kontakt dziecka umieszczonego w pieczy zastępczej z rodzicami, krewnymi i osobami ważnymi emocjonalnie jako działanie zwiększające szansę na reintegrację rodziny. </w:t>
      </w:r>
    </w:p>
    <w:p w:rsidR="004D1365" w:rsidRDefault="004D1365" w:rsidP="004D1365">
      <w:pPr>
        <w:pStyle w:val="Akapitzlist"/>
        <w:numPr>
          <w:ilvl w:val="0"/>
          <w:numId w:val="28"/>
        </w:numPr>
        <w:jc w:val="both"/>
      </w:pPr>
      <w:r>
        <w:t>Standardy postępowania:</w:t>
      </w:r>
    </w:p>
    <w:p w:rsidR="004D1365" w:rsidRDefault="004D1365" w:rsidP="004D1365">
      <w:pPr>
        <w:pStyle w:val="Akapitzlist"/>
        <w:numPr>
          <w:ilvl w:val="0"/>
          <w:numId w:val="30"/>
        </w:numPr>
        <w:jc w:val="both"/>
      </w:pPr>
      <w:r>
        <w:t>Przygotowanie rodziny naturalnej i dzieci do umieszczenia w RZ</w:t>
      </w:r>
    </w:p>
    <w:p w:rsidR="004D1365" w:rsidRDefault="004D1365" w:rsidP="004D1365">
      <w:pPr>
        <w:pStyle w:val="Akapitzlist"/>
        <w:numPr>
          <w:ilvl w:val="0"/>
          <w:numId w:val="30"/>
        </w:numPr>
        <w:jc w:val="both"/>
      </w:pPr>
      <w:r>
        <w:t>Przygotowanie dziecka z placówki do umieszczenia w RZ</w:t>
      </w:r>
    </w:p>
    <w:p w:rsidR="004D1365" w:rsidRDefault="004D1365" w:rsidP="004D1365">
      <w:pPr>
        <w:pStyle w:val="Akapitzlist"/>
        <w:numPr>
          <w:ilvl w:val="0"/>
          <w:numId w:val="30"/>
        </w:numPr>
        <w:jc w:val="both"/>
      </w:pPr>
      <w:r>
        <w:t>Przygotowanie i wspieranie RZ</w:t>
      </w:r>
    </w:p>
    <w:p w:rsidR="004D1365" w:rsidRDefault="004D1365" w:rsidP="004D1365">
      <w:pPr>
        <w:pStyle w:val="Akapitzlist"/>
        <w:numPr>
          <w:ilvl w:val="0"/>
          <w:numId w:val="30"/>
        </w:numPr>
        <w:jc w:val="both"/>
      </w:pPr>
      <w:r>
        <w:t>Warunki kierowania dzieci do RZ</w:t>
      </w:r>
    </w:p>
    <w:p w:rsidR="004D1365" w:rsidRDefault="004D1365" w:rsidP="004D1365">
      <w:pPr>
        <w:pStyle w:val="Akapitzlist"/>
        <w:numPr>
          <w:ilvl w:val="0"/>
          <w:numId w:val="28"/>
        </w:numPr>
        <w:jc w:val="both"/>
      </w:pPr>
      <w:r>
        <w:t xml:space="preserve">Wsparcie dla rodzin zastępczych. </w:t>
      </w:r>
    </w:p>
    <w:p w:rsidR="004D1365" w:rsidRDefault="004D1365">
      <w:pPr>
        <w:rPr>
          <w:rFonts w:ascii="Times New Roman" w:hAnsi="Times New Roman"/>
        </w:rPr>
      </w:pPr>
    </w:p>
    <w:sectPr w:rsidR="004D1365" w:rsidSect="00624E82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839" w:rsidRDefault="00867839" w:rsidP="00794348">
      <w:pPr>
        <w:spacing w:after="0" w:line="240" w:lineRule="auto"/>
      </w:pPr>
      <w:r>
        <w:separator/>
      </w:r>
    </w:p>
  </w:endnote>
  <w:endnote w:type="continuationSeparator" w:id="0">
    <w:p w:rsidR="00867839" w:rsidRDefault="00867839" w:rsidP="0079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839" w:rsidRDefault="00867839" w:rsidP="00794348">
      <w:pPr>
        <w:spacing w:after="0" w:line="240" w:lineRule="auto"/>
      </w:pPr>
      <w:r>
        <w:separator/>
      </w:r>
    </w:p>
  </w:footnote>
  <w:footnote w:type="continuationSeparator" w:id="0">
    <w:p w:rsidR="00867839" w:rsidRDefault="00867839" w:rsidP="00794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348" w:rsidRDefault="00252DA2">
    <w:pPr>
      <w:pStyle w:val="Nagwek"/>
    </w:pPr>
    <w:r w:rsidRPr="00252DA2"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523875</wp:posOffset>
          </wp:positionH>
          <wp:positionV relativeFrom="paragraph">
            <wp:posOffset>-212090</wp:posOffset>
          </wp:positionV>
          <wp:extent cx="4634230" cy="460375"/>
          <wp:effectExtent l="19050" t="0" r="0" b="0"/>
          <wp:wrapThrough wrapText="bothSides">
            <wp:wrapPolygon edited="0">
              <wp:start x="-89" y="0"/>
              <wp:lineTo x="-89" y="20557"/>
              <wp:lineTo x="21576" y="20557"/>
              <wp:lineTo x="21576" y="0"/>
              <wp:lineTo x="-89" y="0"/>
            </wp:wrapPolygon>
          </wp:wrapThrough>
          <wp:docPr id="3" name="Obraz 0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4230" cy="460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94348" w:rsidRDefault="0079434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6F9E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080F3C"/>
    <w:multiLevelType w:val="multilevel"/>
    <w:tmpl w:val="3D9C13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C0A0039"/>
    <w:multiLevelType w:val="hybridMultilevel"/>
    <w:tmpl w:val="93DE281C"/>
    <w:lvl w:ilvl="0" w:tplc="04150013">
      <w:start w:val="1"/>
      <w:numFmt w:val="upperRoman"/>
      <w:lvlText w:val="%1."/>
      <w:lvlJc w:val="right"/>
      <w:pPr>
        <w:ind w:left="2224" w:hanging="360"/>
      </w:pPr>
    </w:lvl>
    <w:lvl w:ilvl="1" w:tplc="04150019" w:tentative="1">
      <w:start w:val="1"/>
      <w:numFmt w:val="lowerLetter"/>
      <w:lvlText w:val="%2."/>
      <w:lvlJc w:val="left"/>
      <w:pPr>
        <w:ind w:left="2944" w:hanging="360"/>
      </w:pPr>
    </w:lvl>
    <w:lvl w:ilvl="2" w:tplc="0415001B" w:tentative="1">
      <w:start w:val="1"/>
      <w:numFmt w:val="lowerRoman"/>
      <w:lvlText w:val="%3."/>
      <w:lvlJc w:val="right"/>
      <w:pPr>
        <w:ind w:left="3664" w:hanging="180"/>
      </w:pPr>
    </w:lvl>
    <w:lvl w:ilvl="3" w:tplc="0415000F" w:tentative="1">
      <w:start w:val="1"/>
      <w:numFmt w:val="decimal"/>
      <w:lvlText w:val="%4."/>
      <w:lvlJc w:val="left"/>
      <w:pPr>
        <w:ind w:left="4384" w:hanging="360"/>
      </w:pPr>
    </w:lvl>
    <w:lvl w:ilvl="4" w:tplc="04150019" w:tentative="1">
      <w:start w:val="1"/>
      <w:numFmt w:val="lowerLetter"/>
      <w:lvlText w:val="%5."/>
      <w:lvlJc w:val="left"/>
      <w:pPr>
        <w:ind w:left="5104" w:hanging="360"/>
      </w:pPr>
    </w:lvl>
    <w:lvl w:ilvl="5" w:tplc="0415001B" w:tentative="1">
      <w:start w:val="1"/>
      <w:numFmt w:val="lowerRoman"/>
      <w:lvlText w:val="%6."/>
      <w:lvlJc w:val="right"/>
      <w:pPr>
        <w:ind w:left="5824" w:hanging="180"/>
      </w:pPr>
    </w:lvl>
    <w:lvl w:ilvl="6" w:tplc="0415000F" w:tentative="1">
      <w:start w:val="1"/>
      <w:numFmt w:val="decimal"/>
      <w:lvlText w:val="%7."/>
      <w:lvlJc w:val="left"/>
      <w:pPr>
        <w:ind w:left="6544" w:hanging="360"/>
      </w:pPr>
    </w:lvl>
    <w:lvl w:ilvl="7" w:tplc="04150019" w:tentative="1">
      <w:start w:val="1"/>
      <w:numFmt w:val="lowerLetter"/>
      <w:lvlText w:val="%8."/>
      <w:lvlJc w:val="left"/>
      <w:pPr>
        <w:ind w:left="7264" w:hanging="360"/>
      </w:pPr>
    </w:lvl>
    <w:lvl w:ilvl="8" w:tplc="0415001B" w:tentative="1">
      <w:start w:val="1"/>
      <w:numFmt w:val="lowerRoman"/>
      <w:lvlText w:val="%9."/>
      <w:lvlJc w:val="right"/>
      <w:pPr>
        <w:ind w:left="7984" w:hanging="180"/>
      </w:pPr>
    </w:lvl>
  </w:abstractNum>
  <w:abstractNum w:abstractNumId="3">
    <w:nsid w:val="1AEA43D2"/>
    <w:multiLevelType w:val="multilevel"/>
    <w:tmpl w:val="5694F058"/>
    <w:lvl w:ilvl="0">
      <w:start w:val="1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1CB75B9F"/>
    <w:multiLevelType w:val="hybridMultilevel"/>
    <w:tmpl w:val="72E8C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584BC8"/>
    <w:multiLevelType w:val="hybridMultilevel"/>
    <w:tmpl w:val="87AA1378"/>
    <w:lvl w:ilvl="0" w:tplc="04150019">
      <w:start w:val="1"/>
      <w:numFmt w:val="lowerLetter"/>
      <w:lvlText w:val="%1."/>
      <w:lvlJc w:val="left"/>
      <w:pPr>
        <w:ind w:left="1504" w:hanging="360"/>
      </w:pPr>
    </w:lvl>
    <w:lvl w:ilvl="1" w:tplc="04150019" w:tentative="1">
      <w:start w:val="1"/>
      <w:numFmt w:val="lowerLetter"/>
      <w:lvlText w:val="%2."/>
      <w:lvlJc w:val="left"/>
      <w:pPr>
        <w:ind w:left="2224" w:hanging="360"/>
      </w:pPr>
    </w:lvl>
    <w:lvl w:ilvl="2" w:tplc="0415001B" w:tentative="1">
      <w:start w:val="1"/>
      <w:numFmt w:val="lowerRoman"/>
      <w:lvlText w:val="%3."/>
      <w:lvlJc w:val="right"/>
      <w:pPr>
        <w:ind w:left="2944" w:hanging="180"/>
      </w:pPr>
    </w:lvl>
    <w:lvl w:ilvl="3" w:tplc="0415000F" w:tentative="1">
      <w:start w:val="1"/>
      <w:numFmt w:val="decimal"/>
      <w:lvlText w:val="%4."/>
      <w:lvlJc w:val="left"/>
      <w:pPr>
        <w:ind w:left="3664" w:hanging="360"/>
      </w:pPr>
    </w:lvl>
    <w:lvl w:ilvl="4" w:tplc="04150019" w:tentative="1">
      <w:start w:val="1"/>
      <w:numFmt w:val="lowerLetter"/>
      <w:lvlText w:val="%5."/>
      <w:lvlJc w:val="left"/>
      <w:pPr>
        <w:ind w:left="4384" w:hanging="360"/>
      </w:pPr>
    </w:lvl>
    <w:lvl w:ilvl="5" w:tplc="0415001B" w:tentative="1">
      <w:start w:val="1"/>
      <w:numFmt w:val="lowerRoman"/>
      <w:lvlText w:val="%6."/>
      <w:lvlJc w:val="right"/>
      <w:pPr>
        <w:ind w:left="5104" w:hanging="180"/>
      </w:pPr>
    </w:lvl>
    <w:lvl w:ilvl="6" w:tplc="0415000F" w:tentative="1">
      <w:start w:val="1"/>
      <w:numFmt w:val="decimal"/>
      <w:lvlText w:val="%7."/>
      <w:lvlJc w:val="left"/>
      <w:pPr>
        <w:ind w:left="5824" w:hanging="360"/>
      </w:pPr>
    </w:lvl>
    <w:lvl w:ilvl="7" w:tplc="04150019" w:tentative="1">
      <w:start w:val="1"/>
      <w:numFmt w:val="lowerLetter"/>
      <w:lvlText w:val="%8."/>
      <w:lvlJc w:val="left"/>
      <w:pPr>
        <w:ind w:left="6544" w:hanging="360"/>
      </w:pPr>
    </w:lvl>
    <w:lvl w:ilvl="8" w:tplc="0415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8BA22C5"/>
    <w:multiLevelType w:val="hybridMultilevel"/>
    <w:tmpl w:val="14F08B8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8123696"/>
    <w:multiLevelType w:val="singleLevel"/>
    <w:tmpl w:val="B07ADA4C"/>
    <w:lvl w:ilvl="0">
      <w:start w:val="1"/>
      <w:numFmt w:val="lowerLetter"/>
      <w:lvlText w:val="%1)"/>
      <w:legacy w:legacy="1" w:legacySpace="0" w:legacyIndent="349"/>
      <w:lvlJc w:val="left"/>
      <w:rPr>
        <w:rFonts w:ascii="Times New Roman" w:hAnsi="Times New Roman" w:cs="Times New Roman" w:hint="default"/>
      </w:rPr>
    </w:lvl>
  </w:abstractNum>
  <w:abstractNum w:abstractNumId="10">
    <w:nsid w:val="394F3D53"/>
    <w:multiLevelType w:val="multilevel"/>
    <w:tmpl w:val="53D448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42D400A8"/>
    <w:multiLevelType w:val="multilevel"/>
    <w:tmpl w:val="36FCA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4DB612A5"/>
    <w:multiLevelType w:val="hybridMultilevel"/>
    <w:tmpl w:val="11623308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3202A40"/>
    <w:multiLevelType w:val="multilevel"/>
    <w:tmpl w:val="360E0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3027C96"/>
    <w:multiLevelType w:val="hybridMultilevel"/>
    <w:tmpl w:val="C8A88AB2"/>
    <w:lvl w:ilvl="0" w:tplc="F68C097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6A172A"/>
    <w:multiLevelType w:val="hybridMultilevel"/>
    <w:tmpl w:val="E50EDE0E"/>
    <w:lvl w:ilvl="0" w:tplc="859E9A66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sz w:val="27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4111E5A"/>
    <w:multiLevelType w:val="hybridMultilevel"/>
    <w:tmpl w:val="4F4EC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A67F93"/>
    <w:multiLevelType w:val="hybridMultilevel"/>
    <w:tmpl w:val="E006C8D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A3D6E29"/>
    <w:multiLevelType w:val="multilevel"/>
    <w:tmpl w:val="D01C7A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6A9C2332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E252C0"/>
    <w:multiLevelType w:val="hybridMultilevel"/>
    <w:tmpl w:val="89D2D5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ECE2812"/>
    <w:multiLevelType w:val="hybridMultilevel"/>
    <w:tmpl w:val="EA22D358"/>
    <w:lvl w:ilvl="0" w:tplc="04150019">
      <w:start w:val="1"/>
      <w:numFmt w:val="lowerLetter"/>
      <w:lvlText w:val="%1."/>
      <w:lvlJc w:val="left"/>
      <w:pPr>
        <w:ind w:left="2944" w:hanging="360"/>
      </w:pPr>
    </w:lvl>
    <w:lvl w:ilvl="1" w:tplc="04150019" w:tentative="1">
      <w:start w:val="1"/>
      <w:numFmt w:val="lowerLetter"/>
      <w:lvlText w:val="%2."/>
      <w:lvlJc w:val="left"/>
      <w:pPr>
        <w:ind w:left="3664" w:hanging="360"/>
      </w:pPr>
    </w:lvl>
    <w:lvl w:ilvl="2" w:tplc="0415001B" w:tentative="1">
      <w:start w:val="1"/>
      <w:numFmt w:val="lowerRoman"/>
      <w:lvlText w:val="%3."/>
      <w:lvlJc w:val="right"/>
      <w:pPr>
        <w:ind w:left="4384" w:hanging="180"/>
      </w:pPr>
    </w:lvl>
    <w:lvl w:ilvl="3" w:tplc="0415000F" w:tentative="1">
      <w:start w:val="1"/>
      <w:numFmt w:val="decimal"/>
      <w:lvlText w:val="%4."/>
      <w:lvlJc w:val="left"/>
      <w:pPr>
        <w:ind w:left="5104" w:hanging="360"/>
      </w:pPr>
    </w:lvl>
    <w:lvl w:ilvl="4" w:tplc="04150019" w:tentative="1">
      <w:start w:val="1"/>
      <w:numFmt w:val="lowerLetter"/>
      <w:lvlText w:val="%5."/>
      <w:lvlJc w:val="left"/>
      <w:pPr>
        <w:ind w:left="5824" w:hanging="360"/>
      </w:pPr>
    </w:lvl>
    <w:lvl w:ilvl="5" w:tplc="0415001B" w:tentative="1">
      <w:start w:val="1"/>
      <w:numFmt w:val="lowerRoman"/>
      <w:lvlText w:val="%6."/>
      <w:lvlJc w:val="right"/>
      <w:pPr>
        <w:ind w:left="6544" w:hanging="180"/>
      </w:pPr>
    </w:lvl>
    <w:lvl w:ilvl="6" w:tplc="0415000F" w:tentative="1">
      <w:start w:val="1"/>
      <w:numFmt w:val="decimal"/>
      <w:lvlText w:val="%7."/>
      <w:lvlJc w:val="left"/>
      <w:pPr>
        <w:ind w:left="7264" w:hanging="360"/>
      </w:pPr>
    </w:lvl>
    <w:lvl w:ilvl="7" w:tplc="04150019" w:tentative="1">
      <w:start w:val="1"/>
      <w:numFmt w:val="lowerLetter"/>
      <w:lvlText w:val="%8."/>
      <w:lvlJc w:val="left"/>
      <w:pPr>
        <w:ind w:left="7984" w:hanging="360"/>
      </w:pPr>
    </w:lvl>
    <w:lvl w:ilvl="8" w:tplc="0415001B" w:tentative="1">
      <w:start w:val="1"/>
      <w:numFmt w:val="lowerRoman"/>
      <w:lvlText w:val="%9."/>
      <w:lvlJc w:val="right"/>
      <w:pPr>
        <w:ind w:left="8704" w:hanging="180"/>
      </w:pPr>
    </w:lvl>
  </w:abstractNum>
  <w:abstractNum w:abstractNumId="25">
    <w:nsid w:val="6FB42E83"/>
    <w:multiLevelType w:val="hybridMultilevel"/>
    <w:tmpl w:val="BC8CDAB0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597B26"/>
    <w:multiLevelType w:val="hybridMultilevel"/>
    <w:tmpl w:val="A18E522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192EBE"/>
    <w:multiLevelType w:val="hybridMultilevel"/>
    <w:tmpl w:val="D2E052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2"/>
  </w:num>
  <w:num w:numId="4">
    <w:abstractNumId w:val="24"/>
  </w:num>
  <w:num w:numId="5">
    <w:abstractNumId w:val="28"/>
  </w:num>
  <w:num w:numId="6">
    <w:abstractNumId w:val="4"/>
  </w:num>
  <w:num w:numId="7">
    <w:abstractNumId w:val="23"/>
  </w:num>
  <w:num w:numId="8">
    <w:abstractNumId w:val="18"/>
  </w:num>
  <w:num w:numId="9">
    <w:abstractNumId w:val="0"/>
  </w:num>
  <w:num w:numId="10">
    <w:abstractNumId w:val="22"/>
  </w:num>
  <w:num w:numId="11">
    <w:abstractNumId w:val="9"/>
  </w:num>
  <w:num w:numId="12">
    <w:abstractNumId w:val="6"/>
  </w:num>
  <w:num w:numId="13">
    <w:abstractNumId w:val="3"/>
  </w:num>
  <w:num w:numId="14">
    <w:abstractNumId w:val="13"/>
  </w:num>
  <w:num w:numId="15">
    <w:abstractNumId w:val="15"/>
  </w:num>
  <w:num w:numId="16">
    <w:abstractNumId w:val="11"/>
  </w:num>
  <w:num w:numId="17">
    <w:abstractNumId w:val="10"/>
  </w:num>
  <w:num w:numId="18">
    <w:abstractNumId w:val="21"/>
  </w:num>
  <w:num w:numId="19">
    <w:abstractNumId w:val="16"/>
  </w:num>
  <w:num w:numId="20">
    <w:abstractNumId w:val="12"/>
  </w:num>
  <w:num w:numId="21">
    <w:abstractNumId w:val="1"/>
  </w:num>
  <w:num w:numId="22">
    <w:abstractNumId w:val="17"/>
  </w:num>
  <w:num w:numId="23">
    <w:abstractNumId w:val="8"/>
  </w:num>
  <w:num w:numId="24">
    <w:abstractNumId w:val="26"/>
  </w:num>
  <w:num w:numId="25">
    <w:abstractNumId w:val="19"/>
  </w:num>
  <w:num w:numId="26">
    <w:abstractNumId w:val="20"/>
  </w:num>
  <w:num w:numId="2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794348"/>
    <w:rsid w:val="00033B63"/>
    <w:rsid w:val="00050EF7"/>
    <w:rsid w:val="00070C15"/>
    <w:rsid w:val="00085099"/>
    <w:rsid w:val="000B4682"/>
    <w:rsid w:val="000D73DE"/>
    <w:rsid w:val="000E54F4"/>
    <w:rsid w:val="000E5971"/>
    <w:rsid w:val="00106B41"/>
    <w:rsid w:val="001229E2"/>
    <w:rsid w:val="001415A6"/>
    <w:rsid w:val="001634CE"/>
    <w:rsid w:val="00163B95"/>
    <w:rsid w:val="001B6119"/>
    <w:rsid w:val="001E196A"/>
    <w:rsid w:val="0020499B"/>
    <w:rsid w:val="00223619"/>
    <w:rsid w:val="00244EAC"/>
    <w:rsid w:val="00252DA2"/>
    <w:rsid w:val="002614CA"/>
    <w:rsid w:val="00270AF5"/>
    <w:rsid w:val="0028214F"/>
    <w:rsid w:val="00296830"/>
    <w:rsid w:val="002E306C"/>
    <w:rsid w:val="00322052"/>
    <w:rsid w:val="00396B0E"/>
    <w:rsid w:val="003D1857"/>
    <w:rsid w:val="00465650"/>
    <w:rsid w:val="004753D5"/>
    <w:rsid w:val="004A0184"/>
    <w:rsid w:val="004D1365"/>
    <w:rsid w:val="005122E0"/>
    <w:rsid w:val="005154C3"/>
    <w:rsid w:val="00517E69"/>
    <w:rsid w:val="00564334"/>
    <w:rsid w:val="005807C5"/>
    <w:rsid w:val="005A0DA9"/>
    <w:rsid w:val="005C66E7"/>
    <w:rsid w:val="0060248B"/>
    <w:rsid w:val="0061724E"/>
    <w:rsid w:val="00620A71"/>
    <w:rsid w:val="0062189B"/>
    <w:rsid w:val="00624E82"/>
    <w:rsid w:val="006506F0"/>
    <w:rsid w:val="00654042"/>
    <w:rsid w:val="006931CA"/>
    <w:rsid w:val="00697489"/>
    <w:rsid w:val="00721B1F"/>
    <w:rsid w:val="0073450E"/>
    <w:rsid w:val="0073611D"/>
    <w:rsid w:val="00794348"/>
    <w:rsid w:val="007B139A"/>
    <w:rsid w:val="0080459A"/>
    <w:rsid w:val="00805FD8"/>
    <w:rsid w:val="00835198"/>
    <w:rsid w:val="00851533"/>
    <w:rsid w:val="008609C9"/>
    <w:rsid w:val="00867839"/>
    <w:rsid w:val="008853A3"/>
    <w:rsid w:val="008C2C69"/>
    <w:rsid w:val="008C353C"/>
    <w:rsid w:val="008C5CA5"/>
    <w:rsid w:val="008E0220"/>
    <w:rsid w:val="008F1040"/>
    <w:rsid w:val="00902CF4"/>
    <w:rsid w:val="0091031C"/>
    <w:rsid w:val="009228B8"/>
    <w:rsid w:val="00932E31"/>
    <w:rsid w:val="009445C6"/>
    <w:rsid w:val="0095516B"/>
    <w:rsid w:val="009554B0"/>
    <w:rsid w:val="00980A84"/>
    <w:rsid w:val="009B25DC"/>
    <w:rsid w:val="00AB21FD"/>
    <w:rsid w:val="00B27515"/>
    <w:rsid w:val="00B30C15"/>
    <w:rsid w:val="00B66EC8"/>
    <w:rsid w:val="00BE3D56"/>
    <w:rsid w:val="00BF2AA5"/>
    <w:rsid w:val="00C16683"/>
    <w:rsid w:val="00C86828"/>
    <w:rsid w:val="00CE7510"/>
    <w:rsid w:val="00CF14DE"/>
    <w:rsid w:val="00D02604"/>
    <w:rsid w:val="00D2527C"/>
    <w:rsid w:val="00D25AEF"/>
    <w:rsid w:val="00D35768"/>
    <w:rsid w:val="00D3692D"/>
    <w:rsid w:val="00D432AE"/>
    <w:rsid w:val="00DB4C0F"/>
    <w:rsid w:val="00DF7426"/>
    <w:rsid w:val="00DF7E2F"/>
    <w:rsid w:val="00E94549"/>
    <w:rsid w:val="00E96967"/>
    <w:rsid w:val="00ED1923"/>
    <w:rsid w:val="00EE7FFC"/>
    <w:rsid w:val="00F07B10"/>
    <w:rsid w:val="00F56019"/>
    <w:rsid w:val="00F60363"/>
    <w:rsid w:val="00F67109"/>
    <w:rsid w:val="00F71F9C"/>
    <w:rsid w:val="00F925F9"/>
    <w:rsid w:val="00FB3BF6"/>
    <w:rsid w:val="00FD3308"/>
    <w:rsid w:val="00FE3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Theme="minorHAnsi" w:hAnsi="Times" w:cs="Times New Roman"/>
        <w:bCs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2604"/>
  </w:style>
  <w:style w:type="paragraph" w:styleId="Nagwek3">
    <w:name w:val="heading 3"/>
    <w:basedOn w:val="Normalny"/>
    <w:link w:val="Nagwek3Znak"/>
    <w:uiPriority w:val="9"/>
    <w:qFormat/>
    <w:rsid w:val="006218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4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94348"/>
  </w:style>
  <w:style w:type="paragraph" w:styleId="Stopka">
    <w:name w:val="footer"/>
    <w:basedOn w:val="Normalny"/>
    <w:link w:val="StopkaZnak"/>
    <w:uiPriority w:val="99"/>
    <w:semiHidden/>
    <w:unhideWhenUsed/>
    <w:rsid w:val="0079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94348"/>
  </w:style>
  <w:style w:type="paragraph" w:styleId="Akapitzlist">
    <w:name w:val="List Paragraph"/>
    <w:basedOn w:val="Normalny"/>
    <w:qFormat/>
    <w:rsid w:val="0069748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62189B"/>
    <w:rPr>
      <w:rFonts w:ascii="Times New Roman" w:eastAsia="Times New Roman" w:hAnsi="Times New Roman"/>
      <w:b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unhideWhenUsed/>
    <w:rsid w:val="00D35768"/>
    <w:rPr>
      <w:color w:val="0000FF"/>
      <w:u w:val="single"/>
    </w:rPr>
  </w:style>
  <w:style w:type="paragraph" w:customStyle="1" w:styleId="Domylnie">
    <w:name w:val="Domyślnie"/>
    <w:rsid w:val="00ED1923"/>
    <w:pPr>
      <w:suppressAutoHyphens/>
      <w:spacing w:after="160" w:line="252" w:lineRule="auto"/>
    </w:pPr>
    <w:rPr>
      <w:rFonts w:ascii="Calibri" w:eastAsia="SimSun" w:hAnsi="Calibri" w:cs="Calibri"/>
      <w:bCs w:val="0"/>
      <w:color w:val="00000A"/>
      <w:lang w:eastAsia="pl-PL"/>
    </w:rPr>
  </w:style>
  <w:style w:type="paragraph" w:customStyle="1" w:styleId="Akapitzlist3">
    <w:name w:val="Akapit z listą3"/>
    <w:basedOn w:val="Domylnie"/>
    <w:rsid w:val="00ED1923"/>
    <w:pPr>
      <w:ind w:left="708"/>
    </w:pPr>
  </w:style>
  <w:style w:type="paragraph" w:customStyle="1" w:styleId="Bezodstpw1">
    <w:name w:val="Bez odstępów1"/>
    <w:rsid w:val="00ED1923"/>
    <w:pPr>
      <w:suppressAutoHyphens/>
      <w:spacing w:after="0" w:line="100" w:lineRule="atLeast"/>
      <w:ind w:left="190" w:hanging="10"/>
      <w:jc w:val="both"/>
      <w:textAlignment w:val="baseline"/>
    </w:pPr>
    <w:rPr>
      <w:rFonts w:ascii="Times New Roman" w:eastAsia="Times New Roman" w:hAnsi="Times New Roman"/>
      <w:bCs w:val="0"/>
      <w:color w:val="000000"/>
      <w:lang w:eastAsia="pl-PL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214F"/>
    <w:pPr>
      <w:spacing w:after="120" w:line="24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214F"/>
    <w:rPr>
      <w:rFonts w:ascii="Times New Roman" w:eastAsia="Times New Roman" w:hAnsi="Times New Roman"/>
      <w:bCs w:val="0"/>
      <w:lang w:eastAsia="pl-PL"/>
    </w:rPr>
  </w:style>
  <w:style w:type="paragraph" w:customStyle="1" w:styleId="Default">
    <w:name w:val="Default"/>
    <w:rsid w:val="0028214F"/>
    <w:pPr>
      <w:suppressAutoHyphens/>
      <w:autoSpaceDE w:val="0"/>
      <w:spacing w:after="0" w:line="240" w:lineRule="auto"/>
    </w:pPr>
    <w:rPr>
      <w:rFonts w:ascii="Arial" w:eastAsia="Times New Roman" w:hAnsi="Arial" w:cs="Arial"/>
      <w:bCs w:val="0"/>
      <w:color w:val="000000"/>
      <w:lang w:eastAsia="ar-SA"/>
    </w:rPr>
  </w:style>
  <w:style w:type="paragraph" w:customStyle="1" w:styleId="Standard">
    <w:name w:val="Standard"/>
    <w:rsid w:val="002821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bCs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8214F"/>
    <w:pPr>
      <w:spacing w:after="120" w:line="480" w:lineRule="auto"/>
    </w:pPr>
    <w:rPr>
      <w:rFonts w:ascii="Times New Roman" w:eastAsia="Times New Roman" w:hAnsi="Times New Roman"/>
      <w:bCs w:val="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8214F"/>
    <w:rPr>
      <w:rFonts w:ascii="Times New Roman" w:eastAsia="Times New Roman" w:hAnsi="Times New Roman"/>
      <w:bCs w:val="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20A71"/>
    <w:pPr>
      <w:spacing w:after="117" w:line="240" w:lineRule="auto"/>
    </w:pPr>
    <w:rPr>
      <w:rFonts w:ascii="Times New Roman" w:eastAsia="Times New Roman" w:hAnsi="Times New Roman"/>
      <w:bCs w:val="0"/>
      <w:lang w:eastAsia="pl-PL"/>
    </w:rPr>
  </w:style>
  <w:style w:type="paragraph" w:customStyle="1" w:styleId="margin-bottom-zero">
    <w:name w:val="margin-bottom-zero"/>
    <w:basedOn w:val="Normalny"/>
    <w:uiPriority w:val="99"/>
    <w:semiHidden/>
    <w:rsid w:val="00620A71"/>
    <w:pPr>
      <w:spacing w:after="0" w:line="240" w:lineRule="auto"/>
    </w:pPr>
    <w:rPr>
      <w:rFonts w:ascii="Times New Roman" w:eastAsia="Times New Roman" w:hAnsi="Times New Roman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Fujitsu</cp:lastModifiedBy>
  <cp:revision>4</cp:revision>
  <cp:lastPrinted>2018-09-07T07:29:00Z</cp:lastPrinted>
  <dcterms:created xsi:type="dcterms:W3CDTF">2018-09-11T12:00:00Z</dcterms:created>
  <dcterms:modified xsi:type="dcterms:W3CDTF">2018-09-11T12:03:00Z</dcterms:modified>
</cp:coreProperties>
</file>