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E969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Załącznik Nr 4</w:t>
      </w:r>
    </w:p>
    <w:p w:rsidR="00E96967" w:rsidRDefault="00E96967" w:rsidP="00E96967">
      <w:pPr>
        <w:shd w:val="clear" w:color="auto" w:fill="FFFFFF"/>
        <w:spacing w:before="1109"/>
      </w:pPr>
      <w:r>
        <w:rPr>
          <w:color w:val="000000"/>
          <w:spacing w:val="-2"/>
          <w:sz w:val="16"/>
          <w:szCs w:val="16"/>
        </w:rPr>
        <w:t>Pieczęć wykonawcy</w:t>
      </w:r>
    </w:p>
    <w:p w:rsidR="00E96967" w:rsidRDefault="00E96967" w:rsidP="00E96967">
      <w:pPr>
        <w:shd w:val="clear" w:color="auto" w:fill="FFFFFF"/>
        <w:spacing w:before="896"/>
        <w:ind w:right="40"/>
        <w:jc w:val="center"/>
      </w:pPr>
      <w:r>
        <w:rPr>
          <w:b/>
          <w:bCs w:val="0"/>
          <w:color w:val="000000"/>
          <w:sz w:val="22"/>
          <w:szCs w:val="22"/>
        </w:rPr>
        <w:t>OŚWIADCZENIE</w:t>
      </w:r>
    </w:p>
    <w:p w:rsidR="00E96967" w:rsidRPr="00E96967" w:rsidRDefault="00E96967" w:rsidP="00E96967">
      <w:pPr>
        <w:jc w:val="both"/>
        <w:rPr>
          <w:rFonts w:ascii="Times New Roman" w:hAnsi="Times New Roman"/>
          <w:i/>
        </w:rPr>
      </w:pPr>
      <w:r>
        <w:rPr>
          <w:color w:val="000000"/>
          <w:sz w:val="22"/>
          <w:szCs w:val="22"/>
        </w:rPr>
        <w:t xml:space="preserve">Przystępując do postępowania w trybie zapytania ofertowego na </w:t>
      </w:r>
      <w:r w:rsidR="004D1365" w:rsidRPr="004D1365">
        <w:rPr>
          <w:i/>
        </w:rPr>
        <w:t xml:space="preserve">Szkolenie w wymiarze 10 godzin dla </w:t>
      </w:r>
      <w:r w:rsidR="004753D5">
        <w:rPr>
          <w:i/>
        </w:rPr>
        <w:t>8</w:t>
      </w:r>
      <w:r w:rsidR="004D1365" w:rsidRPr="004D1365">
        <w:rPr>
          <w:i/>
        </w:rPr>
        <w:t xml:space="preserve"> koordynatorów pieczy zastępczej pt. „Jak pracować z dzieckiem po zmianie środowiska – umieszczenie w rodzinie zastępczej, przejście z placówki opiekuńczo wychowawczej do rodziny zastępczej.”</w:t>
      </w:r>
      <w:r>
        <w:rPr>
          <w:rFonts w:ascii="Times New Roman" w:hAnsi="Times New Roman"/>
          <w:i/>
        </w:rPr>
        <w:t xml:space="preserve"> </w:t>
      </w:r>
      <w:r>
        <w:rPr>
          <w:color w:val="000000"/>
          <w:sz w:val="22"/>
          <w:szCs w:val="22"/>
        </w:rPr>
        <w:t>oświadczam, że nie jestem powiązany kapitałowo lub osobowo z Zamawiającym.</w:t>
      </w:r>
    </w:p>
    <w:p w:rsidR="00E96967" w:rsidRDefault="00E96967" w:rsidP="00E96967">
      <w:pPr>
        <w:shd w:val="clear" w:color="auto" w:fill="FFFFFF"/>
        <w:spacing w:before="299" w:line="288" w:lineRule="exact"/>
        <w:ind w:right="7"/>
        <w:jc w:val="both"/>
      </w:pPr>
      <w:r>
        <w:rPr>
          <w:color w:val="000000"/>
          <w:sz w:val="22"/>
          <w:szCs w:val="22"/>
        </w:rPr>
        <w:t>Przez powiązania kapitałowe lub osobowe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36" w:after="0" w:line="240" w:lineRule="auto"/>
        <w:ind w:left="349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>uczestniczeniu w spółce, jako wspólnik spółki cywilnej lub spółki osobowej;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40" w:lineRule="auto"/>
        <w:ind w:left="349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>posiadaniu, co najmniej 10 % udziałów lub akcji;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43" w:after="0" w:line="240" w:lineRule="auto"/>
        <w:ind w:left="349"/>
        <w:rPr>
          <w:color w:val="000000"/>
          <w:spacing w:val="-5"/>
          <w:sz w:val="22"/>
          <w:szCs w:val="22"/>
        </w:rPr>
      </w:pPr>
      <w:r>
        <w:rPr>
          <w:color w:val="000000"/>
          <w:sz w:val="22"/>
          <w:szCs w:val="22"/>
        </w:rPr>
        <w:t>pełnieniu funkcji członka organu nadzorczego lub zarządzającego, prokurenta, pełnomocnika;</w:t>
      </w:r>
    </w:p>
    <w:p w:rsidR="00E96967" w:rsidRDefault="00E96967" w:rsidP="00E96967">
      <w:pPr>
        <w:widowControl w:val="0"/>
        <w:numPr>
          <w:ilvl w:val="0"/>
          <w:numId w:val="1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spacing w:before="7" w:after="0" w:line="277" w:lineRule="exact"/>
        <w:ind w:left="698" w:right="29" w:hanging="349"/>
        <w:jc w:val="both"/>
        <w:rPr>
          <w:color w:val="000000"/>
          <w:spacing w:val="-4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pozostawaniu w związku małżeńskim, w stosunku pokrewieństwa lub powinowactwa w </w:t>
      </w:r>
      <w:r>
        <w:rPr>
          <w:color w:val="000000"/>
          <w:sz w:val="22"/>
          <w:szCs w:val="22"/>
        </w:rPr>
        <w:t>linii</w:t>
      </w:r>
      <w:r>
        <w:rPr>
          <w:color w:val="000000"/>
          <w:spacing w:val="-2"/>
          <w:sz w:val="22"/>
          <w:szCs w:val="22"/>
        </w:rPr>
        <w:t xml:space="preserve"> prostej, </w:t>
      </w:r>
      <w:r>
        <w:rPr>
          <w:color w:val="000000"/>
          <w:spacing w:val="-1"/>
          <w:sz w:val="22"/>
          <w:szCs w:val="22"/>
        </w:rPr>
        <w:t xml:space="preserve">pokrewieństwa lub powinowactwa w </w:t>
      </w:r>
      <w:r>
        <w:rPr>
          <w:color w:val="000000"/>
          <w:spacing w:val="16"/>
          <w:sz w:val="22"/>
          <w:szCs w:val="22"/>
        </w:rPr>
        <w:t>linii</w:t>
      </w:r>
      <w:r>
        <w:rPr>
          <w:color w:val="000000"/>
          <w:spacing w:val="-1"/>
          <w:sz w:val="22"/>
          <w:szCs w:val="22"/>
        </w:rPr>
        <w:t xml:space="preserve"> bocznej do drugiego stopnia lub w stosunku przysposobienia, </w:t>
      </w:r>
      <w:r>
        <w:rPr>
          <w:color w:val="000000"/>
          <w:sz w:val="22"/>
          <w:szCs w:val="22"/>
        </w:rPr>
        <w:t>opieki lub kurateli.</w:t>
      </w:r>
    </w:p>
    <w:p w:rsidR="00E96967" w:rsidRDefault="00E96967">
      <w:pPr>
        <w:rPr>
          <w:rFonts w:ascii="Times New Roman" w:hAnsi="Times New Roman"/>
        </w:rPr>
      </w:pPr>
    </w:p>
    <w:p w:rsidR="00E96967" w:rsidRDefault="00E96967">
      <w:pPr>
        <w:rPr>
          <w:rFonts w:ascii="Times New Roman" w:hAnsi="Times New Roman"/>
        </w:rPr>
      </w:pPr>
    </w:p>
    <w:p w:rsidR="00E96967" w:rsidRDefault="00E96967" w:rsidP="00E96967">
      <w:pPr>
        <w:pStyle w:val="Domylnie"/>
        <w:jc w:val="both"/>
      </w:pPr>
      <w:r>
        <w:t>Miejscowość i data ……………………………………………………………..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AD2" w:rsidRDefault="00382AD2" w:rsidP="00794348">
      <w:pPr>
        <w:spacing w:after="0" w:line="240" w:lineRule="auto"/>
      </w:pPr>
      <w:r>
        <w:separator/>
      </w:r>
    </w:p>
  </w:endnote>
  <w:endnote w:type="continuationSeparator" w:id="0">
    <w:p w:rsidR="00382AD2" w:rsidRDefault="00382AD2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AD2" w:rsidRDefault="00382AD2" w:rsidP="00794348">
      <w:pPr>
        <w:spacing w:after="0" w:line="240" w:lineRule="auto"/>
      </w:pPr>
      <w:r>
        <w:separator/>
      </w:r>
    </w:p>
  </w:footnote>
  <w:footnote w:type="continuationSeparator" w:id="0">
    <w:p w:rsidR="00382AD2" w:rsidRDefault="00382AD2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252DA2">
    <w:pPr>
      <w:pStyle w:val="Nagwek"/>
    </w:pPr>
    <w:r w:rsidRPr="00252DA2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523875</wp:posOffset>
          </wp:positionH>
          <wp:positionV relativeFrom="paragraph">
            <wp:posOffset>-212090</wp:posOffset>
          </wp:positionV>
          <wp:extent cx="4634230" cy="460375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3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8BA22C5"/>
    <w:multiLevelType w:val="hybridMultilevel"/>
    <w:tmpl w:val="14F08B8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10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DB612A5"/>
    <w:multiLevelType w:val="hybridMultilevel"/>
    <w:tmpl w:val="1162330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5">
    <w:nsid w:val="6FB42E83"/>
    <w:multiLevelType w:val="hybridMultilevel"/>
    <w:tmpl w:val="BC8CDAB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2"/>
  </w:num>
  <w:num w:numId="4">
    <w:abstractNumId w:val="24"/>
  </w:num>
  <w:num w:numId="5">
    <w:abstractNumId w:val="28"/>
  </w:num>
  <w:num w:numId="6">
    <w:abstractNumId w:val="4"/>
  </w:num>
  <w:num w:numId="7">
    <w:abstractNumId w:val="23"/>
  </w:num>
  <w:num w:numId="8">
    <w:abstractNumId w:val="18"/>
  </w:num>
  <w:num w:numId="9">
    <w:abstractNumId w:val="0"/>
  </w:num>
  <w:num w:numId="10">
    <w:abstractNumId w:val="22"/>
  </w:num>
  <w:num w:numId="11">
    <w:abstractNumId w:val="9"/>
  </w:num>
  <w:num w:numId="12">
    <w:abstractNumId w:val="6"/>
  </w:num>
  <w:num w:numId="13">
    <w:abstractNumId w:val="3"/>
  </w:num>
  <w:num w:numId="14">
    <w:abstractNumId w:val="13"/>
  </w:num>
  <w:num w:numId="15">
    <w:abstractNumId w:val="15"/>
  </w:num>
  <w:num w:numId="16">
    <w:abstractNumId w:val="11"/>
  </w:num>
  <w:num w:numId="17">
    <w:abstractNumId w:val="10"/>
  </w:num>
  <w:num w:numId="18">
    <w:abstractNumId w:val="21"/>
  </w:num>
  <w:num w:numId="19">
    <w:abstractNumId w:val="16"/>
  </w:num>
  <w:num w:numId="20">
    <w:abstractNumId w:val="12"/>
  </w:num>
  <w:num w:numId="21">
    <w:abstractNumId w:val="1"/>
  </w:num>
  <w:num w:numId="22">
    <w:abstractNumId w:val="17"/>
  </w:num>
  <w:num w:numId="23">
    <w:abstractNumId w:val="8"/>
  </w:num>
  <w:num w:numId="24">
    <w:abstractNumId w:val="26"/>
  </w:num>
  <w:num w:numId="25">
    <w:abstractNumId w:val="19"/>
  </w:num>
  <w:num w:numId="26">
    <w:abstractNumId w:val="20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33B63"/>
    <w:rsid w:val="00050EF7"/>
    <w:rsid w:val="00070C15"/>
    <w:rsid w:val="00085099"/>
    <w:rsid w:val="000B4682"/>
    <w:rsid w:val="000D73DE"/>
    <w:rsid w:val="000E54F4"/>
    <w:rsid w:val="000E5971"/>
    <w:rsid w:val="00106B41"/>
    <w:rsid w:val="001229E2"/>
    <w:rsid w:val="001415A6"/>
    <w:rsid w:val="001634CE"/>
    <w:rsid w:val="00163B95"/>
    <w:rsid w:val="001B6119"/>
    <w:rsid w:val="001E196A"/>
    <w:rsid w:val="0020499B"/>
    <w:rsid w:val="00223619"/>
    <w:rsid w:val="00244EAC"/>
    <w:rsid w:val="00252DA2"/>
    <w:rsid w:val="002614CA"/>
    <w:rsid w:val="00270AF5"/>
    <w:rsid w:val="0028214F"/>
    <w:rsid w:val="00296830"/>
    <w:rsid w:val="002E306C"/>
    <w:rsid w:val="00322052"/>
    <w:rsid w:val="00367BDB"/>
    <w:rsid w:val="00382AD2"/>
    <w:rsid w:val="00396B0E"/>
    <w:rsid w:val="003D1857"/>
    <w:rsid w:val="00465650"/>
    <w:rsid w:val="004753D5"/>
    <w:rsid w:val="004A0184"/>
    <w:rsid w:val="004D1365"/>
    <w:rsid w:val="005122E0"/>
    <w:rsid w:val="00517E69"/>
    <w:rsid w:val="00564334"/>
    <w:rsid w:val="005807C5"/>
    <w:rsid w:val="005A0DA9"/>
    <w:rsid w:val="005C66E7"/>
    <w:rsid w:val="0060248B"/>
    <w:rsid w:val="0061724E"/>
    <w:rsid w:val="00620A71"/>
    <w:rsid w:val="0062189B"/>
    <w:rsid w:val="00624E82"/>
    <w:rsid w:val="006506F0"/>
    <w:rsid w:val="00654042"/>
    <w:rsid w:val="006931CA"/>
    <w:rsid w:val="00697489"/>
    <w:rsid w:val="006B4DB1"/>
    <w:rsid w:val="00721B1F"/>
    <w:rsid w:val="0073450E"/>
    <w:rsid w:val="0073611D"/>
    <w:rsid w:val="00794348"/>
    <w:rsid w:val="007B139A"/>
    <w:rsid w:val="0080459A"/>
    <w:rsid w:val="00805FD8"/>
    <w:rsid w:val="00835198"/>
    <w:rsid w:val="00851533"/>
    <w:rsid w:val="008609C9"/>
    <w:rsid w:val="008853A3"/>
    <w:rsid w:val="008C2C69"/>
    <w:rsid w:val="008C353C"/>
    <w:rsid w:val="008C5CA5"/>
    <w:rsid w:val="008E0220"/>
    <w:rsid w:val="008F1040"/>
    <w:rsid w:val="00902CF4"/>
    <w:rsid w:val="0091031C"/>
    <w:rsid w:val="009228B8"/>
    <w:rsid w:val="00932E31"/>
    <w:rsid w:val="009445C6"/>
    <w:rsid w:val="0095516B"/>
    <w:rsid w:val="009554B0"/>
    <w:rsid w:val="009B25DC"/>
    <w:rsid w:val="00AB21FD"/>
    <w:rsid w:val="00B27515"/>
    <w:rsid w:val="00B30C15"/>
    <w:rsid w:val="00B66EC8"/>
    <w:rsid w:val="00BE3D56"/>
    <w:rsid w:val="00BF2AA5"/>
    <w:rsid w:val="00C16683"/>
    <w:rsid w:val="00C86828"/>
    <w:rsid w:val="00CE7510"/>
    <w:rsid w:val="00CF14DE"/>
    <w:rsid w:val="00D02604"/>
    <w:rsid w:val="00D2527C"/>
    <w:rsid w:val="00D25AEF"/>
    <w:rsid w:val="00D35768"/>
    <w:rsid w:val="00D3692D"/>
    <w:rsid w:val="00D432AE"/>
    <w:rsid w:val="00DB4C0F"/>
    <w:rsid w:val="00DF7426"/>
    <w:rsid w:val="00DF7E2F"/>
    <w:rsid w:val="00E94549"/>
    <w:rsid w:val="00E96967"/>
    <w:rsid w:val="00ED1923"/>
    <w:rsid w:val="00EE7FFC"/>
    <w:rsid w:val="00F07B10"/>
    <w:rsid w:val="00F56019"/>
    <w:rsid w:val="00F60363"/>
    <w:rsid w:val="00F67109"/>
    <w:rsid w:val="00F71F9C"/>
    <w:rsid w:val="00F925F9"/>
    <w:rsid w:val="00FB3BF6"/>
    <w:rsid w:val="00FD3308"/>
    <w:rsid w:val="00FE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0A71"/>
    <w:pPr>
      <w:spacing w:after="117" w:line="240" w:lineRule="auto"/>
    </w:pPr>
    <w:rPr>
      <w:rFonts w:ascii="Times New Roman" w:eastAsia="Times New Roman" w:hAnsi="Times New Roman"/>
      <w:bCs w:val="0"/>
      <w:lang w:eastAsia="pl-PL"/>
    </w:rPr>
  </w:style>
  <w:style w:type="paragraph" w:customStyle="1" w:styleId="margin-bottom-zero">
    <w:name w:val="margin-bottom-zero"/>
    <w:basedOn w:val="Normalny"/>
    <w:uiPriority w:val="99"/>
    <w:semiHidden/>
    <w:rsid w:val="00620A71"/>
    <w:pPr>
      <w:spacing w:after="0" w:line="240" w:lineRule="auto"/>
    </w:pPr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2</cp:revision>
  <cp:lastPrinted>2018-09-07T07:29:00Z</cp:lastPrinted>
  <dcterms:created xsi:type="dcterms:W3CDTF">2018-09-11T12:01:00Z</dcterms:created>
  <dcterms:modified xsi:type="dcterms:W3CDTF">2018-09-11T12:01:00Z</dcterms:modified>
</cp:coreProperties>
</file>