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E12FBD" w:rsidRPr="00C347C2" w:rsidRDefault="0067129E" w:rsidP="00795D8E">
      <w:pPr>
        <w:jc w:val="center"/>
        <w:rPr>
          <w:sz w:val="28"/>
          <w:szCs w:val="28"/>
        </w:rPr>
      </w:pPr>
      <w:r w:rsidRPr="00C347C2">
        <w:rPr>
          <w:sz w:val="28"/>
          <w:szCs w:val="28"/>
        </w:rPr>
        <w:t>Przystępując do postępowania na</w:t>
      </w:r>
      <w:r w:rsidRPr="00C347C2">
        <w:rPr>
          <w:b/>
          <w:sz w:val="28"/>
          <w:szCs w:val="28"/>
        </w:rPr>
        <w:t xml:space="preserve"> </w:t>
      </w:r>
      <w:r w:rsidRPr="00C347C2">
        <w:rPr>
          <w:sz w:val="28"/>
          <w:szCs w:val="28"/>
        </w:rPr>
        <w:t xml:space="preserve"> </w:t>
      </w:r>
    </w:p>
    <w:p w:rsidR="00264517" w:rsidRPr="00264517" w:rsidRDefault="00264517" w:rsidP="00264517">
      <w:pPr>
        <w:pStyle w:val="Domylnie"/>
        <w:spacing w:after="0" w:line="100" w:lineRule="atLeast"/>
        <w:jc w:val="center"/>
        <w:rPr>
          <w:color w:val="FF0000"/>
          <w:sz w:val="32"/>
          <w:szCs w:val="32"/>
        </w:rPr>
      </w:pPr>
      <w:r w:rsidRPr="00264517">
        <w:rPr>
          <w:b/>
          <w:sz w:val="32"/>
          <w:szCs w:val="32"/>
        </w:rPr>
        <w:t xml:space="preserve">”Kurs: </w:t>
      </w:r>
      <w:r w:rsidR="00BD15C2">
        <w:rPr>
          <w:b/>
          <w:sz w:val="32"/>
          <w:szCs w:val="32"/>
        </w:rPr>
        <w:t>Cukiernik</w:t>
      </w:r>
      <w:r w:rsidRPr="00264517">
        <w:rPr>
          <w:b/>
          <w:sz w:val="32"/>
          <w:szCs w:val="32"/>
        </w:rPr>
        <w:t>”</w:t>
      </w:r>
    </w:p>
    <w:p w:rsidR="0067129E" w:rsidRPr="00C347C2" w:rsidRDefault="0067129E" w:rsidP="00795D8E">
      <w:pPr>
        <w:jc w:val="center"/>
        <w:rPr>
          <w:b/>
          <w:sz w:val="28"/>
          <w:szCs w:val="28"/>
        </w:rPr>
      </w:pPr>
      <w:r w:rsidRPr="00C347C2">
        <w:rPr>
          <w:sz w:val="28"/>
          <w:szCs w:val="28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DA200F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>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AD40C9" w:rsidRDefault="00AD40C9" w:rsidP="00AD40C9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AD40C9" w:rsidRDefault="00AD40C9" w:rsidP="00AD40C9">
      <w:pPr>
        <w:pStyle w:val="Domylnie"/>
        <w:spacing w:after="0"/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line="252" w:lineRule="auto"/>
        <w:contextualSpacing/>
        <w:jc w:val="both"/>
      </w:pPr>
      <w:r>
        <w:t>wykonawcę, który nie wykazał spełniania warunków udziału w postępowaniu lub nie został zaproszony do negocjacji lub złożenia ofert wstępnych albo ofert, lub nie wykazał braku podstaw wykluczenia;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line="252" w:lineRule="auto"/>
        <w:contextualSpacing/>
        <w:jc w:val="both"/>
      </w:pPr>
      <w:r>
        <w:t>wykonawcę będącego osobą fizyczną, którego prawomocnie skazano za przestępstwo: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o którym mowa w art. 165a, art. 181–188, art. 189a, art. 218–221, art. 228–230a, art. 250a, art. 258 lub art. 270–309 ustawy z dnia 6 czerwca 1997 r. – Kodeks karny (Dz. U. z 2019r.  poz. 1950 z późn. zm.) lub art. 46 lub art. 48 ustawy z dnia 25 czerwca 2010 r. o sporcie (Dz. U. z 2019 r. poz. 1468 z późn. zm.),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o charakterze terrorystycznym, o którym mowa w art. 115 § 20 ustawy z dnia 6 czerwca 1997 r. – Kodeks karny,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skarbowe,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o którym mowa w art. 9 lub art. 10 ustawy z dnia 15 czerwca 2012 r. o skutkach powierzania wykonywania pracy cudzoziemcom przebywającym wbrew przepisom na terytorium Rzeczypospolitej Polskiej (Dz. U. poz. 769);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line="252" w:lineRule="auto"/>
        <w:contextualSpacing/>
        <w:jc w:val="both"/>
      </w:pPr>
      <w: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bezprawnie wpływał lub próbował wpłynąć na czynności zamawiającego lub pozyskać informacje poufne, mogące dać mu przewagę w postępowaniu o udzielenie zamówienia;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 będącego podmiotem zbiorowym, wobec którego sąd orzekł zakaz ubiegania się  o zamówienia publiczne na podstawie ustawy z dnia 28 października 2002 r. o odpowiedzialności podmiotów zbiorowych za czyny zabronione pod groźbą kary (Dz. U. z 2019 r. poz. 628 z późn. zm.);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wobec którego orzeczono tytułem środka zapobiegawczego zakaz ubiegania się o zamówienia publiczne;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wykonawców, którzy należąc do tej samej grupy kapitałowej, w rozumieniu ustawy z dnia 16 lutego 2007 r. o ochronie konkurencji i konsumentów (Dz. U. z 2019 r. poz. 369 z późn. zm.),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lastRenderedPageBreak/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2019 poz. 243,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2019 r. poz. 498, z późn.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4BD" w:rsidRDefault="003E14BD" w:rsidP="006C48AF">
      <w:r>
        <w:separator/>
      </w:r>
    </w:p>
  </w:endnote>
  <w:endnote w:type="continuationSeparator" w:id="0">
    <w:p w:rsidR="003E14BD" w:rsidRDefault="003E14B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FA17DC">
      <w:rPr>
        <w:rFonts w:asciiTheme="majorHAnsi" w:hAnsiTheme="majorHAnsi"/>
        <w:noProof/>
      </w:rPr>
      <w:fldChar w:fldCharType="begin"/>
    </w:r>
    <w:r w:rsidR="000611D6">
      <w:rPr>
        <w:rFonts w:asciiTheme="majorHAnsi" w:hAnsiTheme="majorHAnsi"/>
        <w:noProof/>
      </w:rPr>
      <w:instrText xml:space="preserve"> PAGE    \* MERGEFORMAT </w:instrText>
    </w:r>
    <w:r w:rsidR="00FA17DC">
      <w:rPr>
        <w:rFonts w:asciiTheme="majorHAnsi" w:hAnsiTheme="majorHAnsi"/>
        <w:noProof/>
      </w:rPr>
      <w:fldChar w:fldCharType="separate"/>
    </w:r>
    <w:r w:rsidR="00BD15C2">
      <w:rPr>
        <w:rFonts w:asciiTheme="majorHAnsi" w:hAnsiTheme="majorHAnsi"/>
        <w:noProof/>
      </w:rPr>
      <w:t>1</w:t>
    </w:r>
    <w:r w:rsidR="00FA17DC">
      <w:rPr>
        <w:rFonts w:asciiTheme="majorHAnsi" w:hAnsiTheme="majorHAnsi"/>
        <w:noProof/>
      </w:rPr>
      <w:fldChar w:fldCharType="end"/>
    </w:r>
    <w:r w:rsidR="00E12FBD">
      <w:rPr>
        <w:rFonts w:asciiTheme="majorHAnsi" w:hAnsiTheme="majorHAnsi"/>
        <w:noProof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4BD" w:rsidRDefault="003E14BD" w:rsidP="006C48AF">
      <w:r>
        <w:separator/>
      </w:r>
    </w:p>
  </w:footnote>
  <w:footnote w:type="continuationSeparator" w:id="0">
    <w:p w:rsidR="003E14BD" w:rsidRDefault="003E14B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580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611D6"/>
    <w:rsid w:val="000769C5"/>
    <w:rsid w:val="000774A9"/>
    <w:rsid w:val="00077E1F"/>
    <w:rsid w:val="00081FF5"/>
    <w:rsid w:val="0008204A"/>
    <w:rsid w:val="000824FB"/>
    <w:rsid w:val="00083F5E"/>
    <w:rsid w:val="00097ECA"/>
    <w:rsid w:val="000A53C3"/>
    <w:rsid w:val="000B486B"/>
    <w:rsid w:val="000C6975"/>
    <w:rsid w:val="000D0893"/>
    <w:rsid w:val="000D715B"/>
    <w:rsid w:val="000E6961"/>
    <w:rsid w:val="00112B4F"/>
    <w:rsid w:val="0011452E"/>
    <w:rsid w:val="001176DE"/>
    <w:rsid w:val="001233A2"/>
    <w:rsid w:val="001303C8"/>
    <w:rsid w:val="0013354F"/>
    <w:rsid w:val="00133E5C"/>
    <w:rsid w:val="00152EBC"/>
    <w:rsid w:val="00157B4A"/>
    <w:rsid w:val="001635D5"/>
    <w:rsid w:val="00165601"/>
    <w:rsid w:val="0017028E"/>
    <w:rsid w:val="001707B6"/>
    <w:rsid w:val="00172F79"/>
    <w:rsid w:val="0017368A"/>
    <w:rsid w:val="00175CD8"/>
    <w:rsid w:val="00175DC8"/>
    <w:rsid w:val="0017742E"/>
    <w:rsid w:val="00177FD4"/>
    <w:rsid w:val="00182F3D"/>
    <w:rsid w:val="00190D75"/>
    <w:rsid w:val="001A2D22"/>
    <w:rsid w:val="001B48C4"/>
    <w:rsid w:val="001B5DCF"/>
    <w:rsid w:val="001C556C"/>
    <w:rsid w:val="001C74FC"/>
    <w:rsid w:val="001C767E"/>
    <w:rsid w:val="001D0D10"/>
    <w:rsid w:val="001D2ED9"/>
    <w:rsid w:val="001D5789"/>
    <w:rsid w:val="001E4E0F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FD5"/>
    <w:rsid w:val="00263F49"/>
    <w:rsid w:val="00264517"/>
    <w:rsid w:val="002743A7"/>
    <w:rsid w:val="0027684A"/>
    <w:rsid w:val="002822C6"/>
    <w:rsid w:val="002864F8"/>
    <w:rsid w:val="00287EDE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3D9F"/>
    <w:rsid w:val="002C70B7"/>
    <w:rsid w:val="002D1285"/>
    <w:rsid w:val="002D6D11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367"/>
    <w:rsid w:val="00327579"/>
    <w:rsid w:val="00335521"/>
    <w:rsid w:val="00340303"/>
    <w:rsid w:val="0034721D"/>
    <w:rsid w:val="0036230B"/>
    <w:rsid w:val="00374333"/>
    <w:rsid w:val="00387A83"/>
    <w:rsid w:val="00391C34"/>
    <w:rsid w:val="00396F51"/>
    <w:rsid w:val="003A29AD"/>
    <w:rsid w:val="003B0817"/>
    <w:rsid w:val="003B3CFE"/>
    <w:rsid w:val="003B7E55"/>
    <w:rsid w:val="003C68FB"/>
    <w:rsid w:val="003D60C0"/>
    <w:rsid w:val="003E14BD"/>
    <w:rsid w:val="003E3D61"/>
    <w:rsid w:val="003E4AA9"/>
    <w:rsid w:val="003E540E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33400"/>
    <w:rsid w:val="00441151"/>
    <w:rsid w:val="004447B4"/>
    <w:rsid w:val="00450632"/>
    <w:rsid w:val="00451338"/>
    <w:rsid w:val="00456D94"/>
    <w:rsid w:val="0046501C"/>
    <w:rsid w:val="00467501"/>
    <w:rsid w:val="00472241"/>
    <w:rsid w:val="004766C3"/>
    <w:rsid w:val="00476CB3"/>
    <w:rsid w:val="00477770"/>
    <w:rsid w:val="0047794C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0555"/>
    <w:rsid w:val="004C4391"/>
    <w:rsid w:val="004C59E3"/>
    <w:rsid w:val="004C5F44"/>
    <w:rsid w:val="004C786E"/>
    <w:rsid w:val="004D0E40"/>
    <w:rsid w:val="004E1C52"/>
    <w:rsid w:val="004E2652"/>
    <w:rsid w:val="004F0764"/>
    <w:rsid w:val="004F19B1"/>
    <w:rsid w:val="004F6E3B"/>
    <w:rsid w:val="00500E14"/>
    <w:rsid w:val="0051305C"/>
    <w:rsid w:val="005134BA"/>
    <w:rsid w:val="005137A3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1D2F"/>
    <w:rsid w:val="005A2CBE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6FEA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5CB6"/>
    <w:rsid w:val="007369C7"/>
    <w:rsid w:val="007468C3"/>
    <w:rsid w:val="0075352E"/>
    <w:rsid w:val="00755E58"/>
    <w:rsid w:val="00756BEC"/>
    <w:rsid w:val="00767B72"/>
    <w:rsid w:val="007760EB"/>
    <w:rsid w:val="00795D8E"/>
    <w:rsid w:val="007A63DF"/>
    <w:rsid w:val="007A6E24"/>
    <w:rsid w:val="007A774B"/>
    <w:rsid w:val="007B66B3"/>
    <w:rsid w:val="007C20A6"/>
    <w:rsid w:val="007C31C6"/>
    <w:rsid w:val="007C37A0"/>
    <w:rsid w:val="007E569D"/>
    <w:rsid w:val="007F1105"/>
    <w:rsid w:val="007F3A48"/>
    <w:rsid w:val="007F763C"/>
    <w:rsid w:val="007F76B7"/>
    <w:rsid w:val="00804461"/>
    <w:rsid w:val="00804DC6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320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2FEA"/>
    <w:rsid w:val="00983C10"/>
    <w:rsid w:val="00990291"/>
    <w:rsid w:val="00995147"/>
    <w:rsid w:val="00995761"/>
    <w:rsid w:val="009972FE"/>
    <w:rsid w:val="009A18D3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6C32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D40C9"/>
    <w:rsid w:val="00AF3C33"/>
    <w:rsid w:val="00AF3D7C"/>
    <w:rsid w:val="00B044D1"/>
    <w:rsid w:val="00B06A5B"/>
    <w:rsid w:val="00B266FE"/>
    <w:rsid w:val="00B31383"/>
    <w:rsid w:val="00B34111"/>
    <w:rsid w:val="00B34C59"/>
    <w:rsid w:val="00B41607"/>
    <w:rsid w:val="00B41F81"/>
    <w:rsid w:val="00B41FB6"/>
    <w:rsid w:val="00B421AE"/>
    <w:rsid w:val="00B67114"/>
    <w:rsid w:val="00B8351F"/>
    <w:rsid w:val="00BB1957"/>
    <w:rsid w:val="00BC0E8F"/>
    <w:rsid w:val="00BC5843"/>
    <w:rsid w:val="00BD15C2"/>
    <w:rsid w:val="00BD272A"/>
    <w:rsid w:val="00BD3A63"/>
    <w:rsid w:val="00BD6BC0"/>
    <w:rsid w:val="00C1076A"/>
    <w:rsid w:val="00C26F02"/>
    <w:rsid w:val="00C32263"/>
    <w:rsid w:val="00C347C2"/>
    <w:rsid w:val="00C42386"/>
    <w:rsid w:val="00C42A78"/>
    <w:rsid w:val="00C639D6"/>
    <w:rsid w:val="00C65C2F"/>
    <w:rsid w:val="00C838B6"/>
    <w:rsid w:val="00C90954"/>
    <w:rsid w:val="00CA11FF"/>
    <w:rsid w:val="00CA7703"/>
    <w:rsid w:val="00CC238A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5429"/>
    <w:rsid w:val="00D96BA8"/>
    <w:rsid w:val="00DA200F"/>
    <w:rsid w:val="00DA5830"/>
    <w:rsid w:val="00DD2170"/>
    <w:rsid w:val="00DD38CA"/>
    <w:rsid w:val="00DD6097"/>
    <w:rsid w:val="00DD6937"/>
    <w:rsid w:val="00DE3D76"/>
    <w:rsid w:val="00DE7C5E"/>
    <w:rsid w:val="00DF5C26"/>
    <w:rsid w:val="00E03F0D"/>
    <w:rsid w:val="00E1093C"/>
    <w:rsid w:val="00E12FBD"/>
    <w:rsid w:val="00E17893"/>
    <w:rsid w:val="00E40056"/>
    <w:rsid w:val="00E44E42"/>
    <w:rsid w:val="00E45B3D"/>
    <w:rsid w:val="00E46790"/>
    <w:rsid w:val="00E53B17"/>
    <w:rsid w:val="00E6058F"/>
    <w:rsid w:val="00E6327A"/>
    <w:rsid w:val="00E63C34"/>
    <w:rsid w:val="00E70659"/>
    <w:rsid w:val="00E81A86"/>
    <w:rsid w:val="00E82FDF"/>
    <w:rsid w:val="00E847E6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3D2E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27435"/>
    <w:rsid w:val="00F33AA6"/>
    <w:rsid w:val="00F448D8"/>
    <w:rsid w:val="00F462CD"/>
    <w:rsid w:val="00F57C5A"/>
    <w:rsid w:val="00F6663B"/>
    <w:rsid w:val="00F801C5"/>
    <w:rsid w:val="00F803B5"/>
    <w:rsid w:val="00F8521C"/>
    <w:rsid w:val="00F90F21"/>
    <w:rsid w:val="00F915D7"/>
    <w:rsid w:val="00F935C8"/>
    <w:rsid w:val="00FA17DC"/>
    <w:rsid w:val="00FA3A6E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2CFC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369F-1D40-4D62-895A-63D973691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43</cp:revision>
  <cp:lastPrinted>2019-02-26T08:36:00Z</cp:lastPrinted>
  <dcterms:created xsi:type="dcterms:W3CDTF">2019-02-26T09:11:00Z</dcterms:created>
  <dcterms:modified xsi:type="dcterms:W3CDTF">2020-09-23T11:14:00Z</dcterms:modified>
</cp:coreProperties>
</file>